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7A" w:rsidRPr="001B4470" w:rsidRDefault="00D35B7A" w:rsidP="00D35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4470">
        <w:rPr>
          <w:rFonts w:ascii="Times New Roman" w:hAnsi="Times New Roman" w:cs="Times New Roman"/>
          <w:sz w:val="24"/>
          <w:szCs w:val="24"/>
        </w:rPr>
        <w:t xml:space="preserve">Информация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4470">
        <w:rPr>
          <w:rFonts w:ascii="Times New Roman" w:hAnsi="Times New Roman" w:cs="Times New Roman"/>
          <w:sz w:val="24"/>
          <w:szCs w:val="24"/>
        </w:rPr>
        <w:t xml:space="preserve"> квартал 2016 года </w:t>
      </w:r>
    </w:p>
    <w:p w:rsidR="00D35B7A" w:rsidRPr="001B4470" w:rsidRDefault="00D35B7A" w:rsidP="00D35B7A">
      <w:pPr>
        <w:spacing w:after="0"/>
        <w:jc w:val="center"/>
        <w:rPr>
          <w:sz w:val="24"/>
          <w:szCs w:val="24"/>
        </w:rPr>
      </w:pPr>
      <w:r w:rsidRPr="001B4470">
        <w:rPr>
          <w:rFonts w:ascii="Times New Roman" w:hAnsi="Times New Roman" w:cs="Times New Roman"/>
          <w:sz w:val="24"/>
          <w:szCs w:val="24"/>
        </w:rPr>
        <w:t>о рассмотрении обращений граждан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7162"/>
        <w:gridCol w:w="1368"/>
      </w:tblGrid>
      <w:tr w:rsidR="00D35B7A" w:rsidRPr="001B4470" w:rsidTr="00BB6982">
        <w:tc>
          <w:tcPr>
            <w:tcW w:w="817" w:type="dxa"/>
          </w:tcPr>
          <w:bookmarkEnd w:id="0"/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b/>
                <w:sz w:val="20"/>
                <w:szCs w:val="20"/>
              </w:rPr>
              <w:t>Всего обращений: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Письменных обращений: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в т.ч. в виде электронного документа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Устных обращений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b/>
                <w:sz w:val="20"/>
                <w:szCs w:val="20"/>
              </w:rPr>
              <w:t>По рассмотренным обращениям: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всего взято на контроль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поступивших из Администрации Президента РФ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1.2.3.1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из них в т.ч. поставлено на контроль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1.2.3.2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из них в т.ч. запросов информации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рассмотрено с привлечением лиц иных органов (коллегиально)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рассмотрено с участием авторов обращений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повторных обращений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b/>
                <w:sz w:val="20"/>
                <w:szCs w:val="20"/>
              </w:rPr>
              <w:t>По результатам рассмотрения: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поддержано, в т.ч. меры приняты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1.3.6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вида вопроса «жалоба»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1.3.7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вида вопроса «жалоба на действие (бездействие) должностных лиц»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1.3.8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Благодарности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параметры: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сообщения о нарушении нормативно правовых актов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сообщения о недостатках в работе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критика деятельности государственных органов, органов местного самоуправления и должностных лиц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служебных записок и напоминаний после истечения контрольного срока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повышенной активности населения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управляющих воздействий, принятых по вопросам повышенной активности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административной ответственности должностных лиц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совершенствованию работы: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семинаров, заседаний штабов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размещено материалов в СМИ (на сайтах, в газетах) (не менее 1)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число методических материалов, сборников, брошюр, буклетов (не менее1)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применение новых форм коммуникаций («горячие линии», «онлайн-конференции», «прямые линии» с руководителями)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по вопросам коррупционных проявлений: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в т.ч. коррупционные риски на государственной гражданской службе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в т.ч. борьба с коррупцией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в т.ч. деятельность комиссии государственных органов по предупреждению и противодействию коррупции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в т.ч. факты коррупции</w:t>
            </w: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B7A" w:rsidRPr="001B4470" w:rsidTr="00BB6982">
        <w:tc>
          <w:tcPr>
            <w:tcW w:w="817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D35B7A" w:rsidRPr="001B4470" w:rsidRDefault="00D35B7A" w:rsidP="00BB6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D35B7A" w:rsidRPr="001B4470" w:rsidRDefault="00D35B7A" w:rsidP="00BB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B7A" w:rsidRDefault="00D35B7A" w:rsidP="00D35B7A">
      <w:pPr>
        <w:jc w:val="center"/>
      </w:pPr>
    </w:p>
    <w:p w:rsidR="00D35B7A" w:rsidRDefault="00D35B7A" w:rsidP="00D35B7A">
      <w:p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1B4470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4470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1B4470">
        <w:rPr>
          <w:rFonts w:ascii="Times New Roman" w:hAnsi="Times New Roman" w:cs="Times New Roman"/>
          <w:sz w:val="24"/>
          <w:szCs w:val="24"/>
        </w:rPr>
        <w:t>Ереклинцев</w:t>
      </w:r>
      <w:proofErr w:type="spellEnd"/>
    </w:p>
    <w:p w:rsidR="00D35B7A" w:rsidRDefault="00D35B7A" w:rsidP="00D35B7A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D35B7A" w:rsidRDefault="00D35B7A" w:rsidP="00D35B7A">
      <w:pPr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Н.А. Мохначева</w:t>
      </w:r>
    </w:p>
    <w:p w:rsidR="0008548D" w:rsidRPr="00D35B7A" w:rsidRDefault="00D35B7A" w:rsidP="00D35B7A">
      <w:pPr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8(351)263 65 71</w:t>
      </w:r>
    </w:p>
    <w:sectPr w:rsidR="0008548D" w:rsidRPr="00D35B7A" w:rsidSect="0008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7A"/>
    <w:rsid w:val="0008548D"/>
    <w:rsid w:val="00D35B7A"/>
    <w:rsid w:val="00D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A2763-985A-40EB-AD1B-A21F9ED1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Мохначева</dc:creator>
  <cp:keywords/>
  <dc:description/>
  <cp:lastModifiedBy>Чебалкин Артем Владимирович</cp:lastModifiedBy>
  <cp:revision>2</cp:revision>
  <dcterms:created xsi:type="dcterms:W3CDTF">2016-07-13T12:42:00Z</dcterms:created>
  <dcterms:modified xsi:type="dcterms:W3CDTF">2016-07-13T12:42:00Z</dcterms:modified>
</cp:coreProperties>
</file>